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E9" w:rsidRDefault="00010026" w:rsidP="00D96BE9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514E62">
        <w:rPr>
          <w:rFonts w:asciiTheme="majorHAnsi" w:hAnsiTheme="majorHAnsi"/>
          <w:b/>
          <w:sz w:val="28"/>
          <w:szCs w:val="28"/>
        </w:rPr>
        <w:t>REGULAMIN KONKURSU</w:t>
      </w:r>
    </w:p>
    <w:p w:rsidR="00514E62" w:rsidRPr="00514E62" w:rsidRDefault="00514E62" w:rsidP="00D96BE9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010026" w:rsidRPr="00514E62" w:rsidRDefault="00010026" w:rsidP="00D96BE9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 w:rsidRPr="00514E62">
        <w:rPr>
          <w:rFonts w:asciiTheme="majorHAnsi" w:hAnsiTheme="majorHAnsi"/>
          <w:b/>
          <w:i/>
          <w:sz w:val="28"/>
          <w:szCs w:val="28"/>
        </w:rPr>
        <w:t>„N</w:t>
      </w:r>
      <w:r w:rsidR="0097268A" w:rsidRPr="00514E62">
        <w:rPr>
          <w:rFonts w:asciiTheme="majorHAnsi" w:hAnsiTheme="majorHAnsi"/>
          <w:b/>
          <w:i/>
          <w:sz w:val="28"/>
          <w:szCs w:val="28"/>
        </w:rPr>
        <w:t>aj</w:t>
      </w:r>
      <w:r w:rsidR="0097268A">
        <w:rPr>
          <w:rFonts w:asciiTheme="majorHAnsi" w:hAnsiTheme="majorHAnsi"/>
          <w:b/>
          <w:i/>
          <w:sz w:val="28"/>
          <w:szCs w:val="28"/>
        </w:rPr>
        <w:t>aktywniejszy</w:t>
      </w:r>
      <w:r w:rsidRPr="00514E62">
        <w:rPr>
          <w:rFonts w:asciiTheme="majorHAnsi" w:hAnsiTheme="majorHAnsi"/>
          <w:b/>
          <w:i/>
          <w:sz w:val="28"/>
          <w:szCs w:val="28"/>
        </w:rPr>
        <w:t xml:space="preserve"> CZYTELNIK ROKU 202</w:t>
      </w:r>
      <w:r w:rsidR="0097268A">
        <w:rPr>
          <w:rFonts w:asciiTheme="majorHAnsi" w:hAnsiTheme="majorHAnsi"/>
          <w:b/>
          <w:i/>
          <w:sz w:val="28"/>
          <w:szCs w:val="28"/>
        </w:rPr>
        <w:t>2</w:t>
      </w:r>
      <w:r w:rsidRPr="00514E62">
        <w:rPr>
          <w:rFonts w:asciiTheme="majorHAnsi" w:hAnsiTheme="majorHAnsi"/>
          <w:b/>
          <w:i/>
          <w:sz w:val="28"/>
          <w:szCs w:val="28"/>
        </w:rPr>
        <w:t>”</w:t>
      </w:r>
    </w:p>
    <w:p w:rsidR="00D96BE9" w:rsidRPr="00D96BE9" w:rsidRDefault="00D96BE9" w:rsidP="00D96BE9">
      <w:pPr>
        <w:spacing w:after="0"/>
        <w:rPr>
          <w:rFonts w:asciiTheme="majorHAnsi" w:hAnsiTheme="majorHAnsi"/>
          <w:sz w:val="28"/>
          <w:szCs w:val="28"/>
        </w:rPr>
      </w:pPr>
    </w:p>
    <w:p w:rsidR="00010026" w:rsidRPr="00D96BE9" w:rsidRDefault="00010026" w:rsidP="00D96BE9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b/>
          <w:sz w:val="28"/>
          <w:szCs w:val="28"/>
        </w:rPr>
      </w:pPr>
      <w:r w:rsidRPr="00D96BE9">
        <w:rPr>
          <w:rFonts w:asciiTheme="majorHAnsi" w:hAnsiTheme="majorHAnsi"/>
          <w:b/>
          <w:sz w:val="28"/>
          <w:szCs w:val="28"/>
        </w:rPr>
        <w:t>Cele konkursu</w:t>
      </w:r>
      <w:r w:rsidR="00D96BE9" w:rsidRPr="00D96BE9">
        <w:rPr>
          <w:rFonts w:asciiTheme="majorHAnsi" w:hAnsiTheme="majorHAnsi"/>
          <w:b/>
          <w:sz w:val="28"/>
          <w:szCs w:val="28"/>
        </w:rPr>
        <w:t>:</w:t>
      </w:r>
    </w:p>
    <w:p w:rsidR="00010026" w:rsidRPr="00D96BE9" w:rsidRDefault="00010026" w:rsidP="00514E62">
      <w:pPr>
        <w:pStyle w:val="Akapitzlist"/>
        <w:numPr>
          <w:ilvl w:val="0"/>
          <w:numId w:val="10"/>
        </w:numPr>
        <w:spacing w:after="0"/>
        <w:ind w:left="426" w:hanging="426"/>
        <w:rPr>
          <w:rFonts w:asciiTheme="majorHAnsi" w:hAnsiTheme="majorHAnsi"/>
          <w:sz w:val="28"/>
          <w:szCs w:val="28"/>
        </w:rPr>
      </w:pPr>
      <w:r w:rsidRPr="00D96BE9">
        <w:rPr>
          <w:rFonts w:asciiTheme="majorHAnsi" w:hAnsiTheme="majorHAnsi"/>
          <w:sz w:val="28"/>
          <w:szCs w:val="28"/>
        </w:rPr>
        <w:t>Promocja czytelnictwa wśród mieszkańców Gminy Rojewo</w:t>
      </w:r>
      <w:r w:rsidR="00FB5B9D" w:rsidRPr="00D96BE9">
        <w:rPr>
          <w:rFonts w:asciiTheme="majorHAnsi" w:hAnsiTheme="majorHAnsi"/>
          <w:sz w:val="28"/>
          <w:szCs w:val="28"/>
        </w:rPr>
        <w:t>.</w:t>
      </w:r>
    </w:p>
    <w:p w:rsidR="00010026" w:rsidRPr="00D96BE9" w:rsidRDefault="00010026" w:rsidP="00514E62">
      <w:pPr>
        <w:pStyle w:val="Akapitzlist"/>
        <w:numPr>
          <w:ilvl w:val="0"/>
          <w:numId w:val="10"/>
        </w:numPr>
        <w:spacing w:after="0"/>
        <w:ind w:left="426" w:hanging="426"/>
        <w:rPr>
          <w:rFonts w:asciiTheme="majorHAnsi" w:hAnsiTheme="majorHAnsi"/>
          <w:sz w:val="28"/>
          <w:szCs w:val="28"/>
        </w:rPr>
      </w:pPr>
      <w:r w:rsidRPr="00D96BE9">
        <w:rPr>
          <w:rFonts w:asciiTheme="majorHAnsi" w:hAnsiTheme="majorHAnsi"/>
          <w:sz w:val="28"/>
          <w:szCs w:val="28"/>
        </w:rPr>
        <w:t>Podnoszenie kultury czytelniczej</w:t>
      </w:r>
      <w:r w:rsidR="00FB5B9D" w:rsidRPr="00D96BE9">
        <w:rPr>
          <w:rFonts w:asciiTheme="majorHAnsi" w:hAnsiTheme="majorHAnsi"/>
          <w:sz w:val="28"/>
          <w:szCs w:val="28"/>
        </w:rPr>
        <w:t>.</w:t>
      </w:r>
    </w:p>
    <w:p w:rsidR="00010026" w:rsidRPr="00D96BE9" w:rsidRDefault="00010026" w:rsidP="00514E62">
      <w:pPr>
        <w:pStyle w:val="Akapitzlist"/>
        <w:numPr>
          <w:ilvl w:val="0"/>
          <w:numId w:val="10"/>
        </w:numPr>
        <w:spacing w:after="0"/>
        <w:ind w:left="426" w:hanging="426"/>
        <w:rPr>
          <w:rFonts w:asciiTheme="majorHAnsi" w:hAnsiTheme="majorHAnsi"/>
          <w:sz w:val="28"/>
          <w:szCs w:val="28"/>
        </w:rPr>
      </w:pPr>
      <w:r w:rsidRPr="00D96BE9">
        <w:rPr>
          <w:rFonts w:asciiTheme="majorHAnsi" w:hAnsiTheme="majorHAnsi"/>
          <w:sz w:val="28"/>
          <w:szCs w:val="28"/>
        </w:rPr>
        <w:t xml:space="preserve">Zainteresowanie i zachęcenie mieszkańców gminy Rojewo do korzystania ze zbiorów </w:t>
      </w:r>
      <w:r w:rsidR="00FB5B9D" w:rsidRPr="00D96BE9">
        <w:rPr>
          <w:rFonts w:asciiTheme="majorHAnsi" w:hAnsiTheme="majorHAnsi"/>
          <w:sz w:val="28"/>
          <w:szCs w:val="28"/>
        </w:rPr>
        <w:t>Biblioteki.</w:t>
      </w:r>
      <w:r w:rsidRPr="00D96BE9">
        <w:rPr>
          <w:rFonts w:asciiTheme="majorHAnsi" w:hAnsiTheme="majorHAnsi"/>
          <w:sz w:val="28"/>
          <w:szCs w:val="28"/>
        </w:rPr>
        <w:t xml:space="preserve"> </w:t>
      </w:r>
    </w:p>
    <w:p w:rsidR="00010026" w:rsidRPr="00D96BE9" w:rsidRDefault="00010026" w:rsidP="00514E62">
      <w:pPr>
        <w:pStyle w:val="NormalnyWeb"/>
        <w:numPr>
          <w:ilvl w:val="0"/>
          <w:numId w:val="10"/>
        </w:numPr>
        <w:spacing w:after="0" w:afterAutospacing="0"/>
        <w:ind w:left="426" w:hanging="426"/>
        <w:rPr>
          <w:rFonts w:asciiTheme="majorHAnsi" w:hAnsiTheme="majorHAnsi"/>
          <w:sz w:val="28"/>
          <w:szCs w:val="28"/>
        </w:rPr>
      </w:pPr>
      <w:r w:rsidRPr="00D96BE9">
        <w:rPr>
          <w:rFonts w:asciiTheme="majorHAnsi" w:hAnsiTheme="majorHAnsi"/>
          <w:sz w:val="28"/>
          <w:szCs w:val="28"/>
        </w:rPr>
        <w:t>Utrwalanie nawyku obcowania z książką</w:t>
      </w:r>
      <w:r w:rsidR="00FB5B9D" w:rsidRPr="00D96BE9">
        <w:rPr>
          <w:rFonts w:asciiTheme="majorHAnsi" w:hAnsiTheme="majorHAnsi"/>
          <w:sz w:val="28"/>
          <w:szCs w:val="28"/>
        </w:rPr>
        <w:t>.</w:t>
      </w:r>
    </w:p>
    <w:p w:rsidR="00010026" w:rsidRPr="00D96BE9" w:rsidRDefault="00010026" w:rsidP="00514E62">
      <w:pPr>
        <w:pStyle w:val="NormalnyWeb"/>
        <w:numPr>
          <w:ilvl w:val="0"/>
          <w:numId w:val="10"/>
        </w:numPr>
        <w:spacing w:after="0" w:afterAutospacing="0"/>
        <w:ind w:left="426" w:hanging="426"/>
        <w:rPr>
          <w:rFonts w:asciiTheme="majorHAnsi" w:hAnsiTheme="majorHAnsi"/>
          <w:sz w:val="28"/>
          <w:szCs w:val="28"/>
        </w:rPr>
      </w:pPr>
      <w:r w:rsidRPr="00D96BE9">
        <w:rPr>
          <w:rFonts w:asciiTheme="majorHAnsi" w:hAnsiTheme="majorHAnsi"/>
          <w:sz w:val="28"/>
          <w:szCs w:val="28"/>
        </w:rPr>
        <w:t>Zachęcenie dzieci i młodzieży do czytania książek spoza kanonu lektur obowiązkowych</w:t>
      </w:r>
      <w:r w:rsidR="00FB5B9D" w:rsidRPr="00D96BE9">
        <w:rPr>
          <w:rFonts w:asciiTheme="majorHAnsi" w:hAnsiTheme="majorHAnsi"/>
          <w:sz w:val="28"/>
          <w:szCs w:val="28"/>
        </w:rPr>
        <w:t>.</w:t>
      </w:r>
    </w:p>
    <w:p w:rsidR="00010026" w:rsidRPr="00D96BE9" w:rsidRDefault="00010026" w:rsidP="00514E62">
      <w:pPr>
        <w:pStyle w:val="NormalnyWeb"/>
        <w:numPr>
          <w:ilvl w:val="0"/>
          <w:numId w:val="10"/>
        </w:numPr>
        <w:spacing w:after="0" w:afterAutospacing="0"/>
        <w:ind w:left="426" w:hanging="426"/>
        <w:rPr>
          <w:rFonts w:asciiTheme="majorHAnsi" w:hAnsiTheme="majorHAnsi"/>
          <w:sz w:val="28"/>
          <w:szCs w:val="28"/>
        </w:rPr>
      </w:pPr>
      <w:r w:rsidRPr="00D96BE9">
        <w:rPr>
          <w:rFonts w:asciiTheme="majorHAnsi" w:hAnsiTheme="majorHAnsi"/>
          <w:sz w:val="28"/>
          <w:szCs w:val="28"/>
        </w:rPr>
        <w:t>Kształtowanie umiejętności czytania ze zrozumieniem</w:t>
      </w:r>
      <w:r w:rsidR="00FB5B9D" w:rsidRPr="00D96BE9">
        <w:rPr>
          <w:rFonts w:asciiTheme="majorHAnsi" w:hAnsiTheme="majorHAnsi"/>
          <w:sz w:val="28"/>
          <w:szCs w:val="28"/>
        </w:rPr>
        <w:t>.</w:t>
      </w:r>
    </w:p>
    <w:p w:rsidR="00010026" w:rsidRPr="00D96BE9" w:rsidRDefault="00010026" w:rsidP="00D96BE9">
      <w:pPr>
        <w:spacing w:after="0"/>
        <w:ind w:left="360"/>
        <w:rPr>
          <w:rFonts w:asciiTheme="majorHAnsi" w:hAnsiTheme="majorHAnsi"/>
          <w:sz w:val="28"/>
          <w:szCs w:val="28"/>
        </w:rPr>
      </w:pPr>
    </w:p>
    <w:p w:rsidR="00010026" w:rsidRPr="00D96BE9" w:rsidRDefault="00010026" w:rsidP="00D96BE9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b/>
          <w:sz w:val="28"/>
          <w:szCs w:val="28"/>
        </w:rPr>
      </w:pPr>
      <w:r w:rsidRPr="00D96BE9">
        <w:rPr>
          <w:rFonts w:asciiTheme="majorHAnsi" w:hAnsiTheme="majorHAnsi"/>
          <w:b/>
          <w:sz w:val="28"/>
          <w:szCs w:val="28"/>
        </w:rPr>
        <w:t>Zasady konkursu</w:t>
      </w:r>
      <w:r w:rsidR="001426A0" w:rsidRPr="00D96BE9">
        <w:rPr>
          <w:rFonts w:asciiTheme="majorHAnsi" w:hAnsiTheme="majorHAnsi"/>
          <w:b/>
          <w:sz w:val="28"/>
          <w:szCs w:val="28"/>
        </w:rPr>
        <w:t>:</w:t>
      </w:r>
    </w:p>
    <w:p w:rsidR="001426A0" w:rsidRPr="00D96BE9" w:rsidRDefault="001426A0" w:rsidP="00D96BE9">
      <w:pPr>
        <w:pStyle w:val="Akapitzlist"/>
        <w:numPr>
          <w:ilvl w:val="0"/>
          <w:numId w:val="8"/>
        </w:numPr>
        <w:spacing w:after="0"/>
        <w:rPr>
          <w:rFonts w:asciiTheme="majorHAnsi" w:hAnsiTheme="majorHAnsi"/>
          <w:sz w:val="28"/>
          <w:szCs w:val="28"/>
        </w:rPr>
      </w:pPr>
      <w:r w:rsidRPr="00D96BE9">
        <w:rPr>
          <w:rFonts w:asciiTheme="majorHAnsi" w:hAnsiTheme="majorHAnsi"/>
          <w:sz w:val="28"/>
          <w:szCs w:val="28"/>
        </w:rPr>
        <w:t>Organizatorem Konkursu jest Gminna Biblioteka Publiczna w Rojewie.</w:t>
      </w:r>
    </w:p>
    <w:p w:rsidR="001426A0" w:rsidRPr="00D96BE9" w:rsidRDefault="001426A0" w:rsidP="00D96BE9">
      <w:pPr>
        <w:pStyle w:val="Akapitzlist"/>
        <w:numPr>
          <w:ilvl w:val="0"/>
          <w:numId w:val="8"/>
        </w:numPr>
        <w:spacing w:after="0"/>
        <w:rPr>
          <w:rFonts w:asciiTheme="majorHAnsi" w:hAnsiTheme="majorHAnsi"/>
          <w:sz w:val="28"/>
          <w:szCs w:val="28"/>
        </w:rPr>
      </w:pPr>
      <w:r w:rsidRPr="00D96BE9">
        <w:rPr>
          <w:rFonts w:asciiTheme="majorHAnsi" w:hAnsiTheme="majorHAnsi"/>
          <w:sz w:val="28"/>
          <w:szCs w:val="28"/>
        </w:rPr>
        <w:t xml:space="preserve">Konkurs przeprowadzony </w:t>
      </w:r>
      <w:r w:rsidR="00FB5B9D" w:rsidRPr="00D96BE9">
        <w:rPr>
          <w:rFonts w:asciiTheme="majorHAnsi" w:hAnsiTheme="majorHAnsi"/>
          <w:sz w:val="28"/>
          <w:szCs w:val="28"/>
        </w:rPr>
        <w:t>jest</w:t>
      </w:r>
      <w:r w:rsidRPr="00D96BE9">
        <w:rPr>
          <w:rFonts w:asciiTheme="majorHAnsi" w:hAnsiTheme="majorHAnsi"/>
          <w:sz w:val="28"/>
          <w:szCs w:val="28"/>
        </w:rPr>
        <w:t xml:space="preserve"> pod honorowym patronatem Wójta Gminy Rojewo.</w:t>
      </w:r>
    </w:p>
    <w:p w:rsidR="001426A0" w:rsidRPr="00D96BE9" w:rsidRDefault="001426A0" w:rsidP="00D96BE9">
      <w:pPr>
        <w:pStyle w:val="Akapitzlist"/>
        <w:numPr>
          <w:ilvl w:val="0"/>
          <w:numId w:val="8"/>
        </w:numPr>
        <w:spacing w:after="0"/>
        <w:rPr>
          <w:rFonts w:asciiTheme="majorHAnsi" w:hAnsiTheme="majorHAnsi"/>
          <w:sz w:val="28"/>
          <w:szCs w:val="28"/>
        </w:rPr>
      </w:pPr>
      <w:r w:rsidRPr="00D96BE9">
        <w:rPr>
          <w:rFonts w:asciiTheme="majorHAnsi" w:hAnsiTheme="majorHAnsi"/>
          <w:sz w:val="28"/>
          <w:szCs w:val="28"/>
        </w:rPr>
        <w:t>Konkurs przeznaczony jest dla wszystkich Czytelników Gminnej Biblioteki Publicznej w Rojewie.</w:t>
      </w:r>
    </w:p>
    <w:p w:rsidR="001426A0" w:rsidRPr="00D96BE9" w:rsidRDefault="001426A0" w:rsidP="00D96BE9">
      <w:pPr>
        <w:pStyle w:val="Akapitzlist"/>
        <w:numPr>
          <w:ilvl w:val="0"/>
          <w:numId w:val="8"/>
        </w:numPr>
        <w:spacing w:after="0"/>
        <w:rPr>
          <w:rFonts w:asciiTheme="majorHAnsi" w:hAnsiTheme="majorHAnsi"/>
          <w:sz w:val="28"/>
          <w:szCs w:val="28"/>
        </w:rPr>
      </w:pPr>
      <w:r w:rsidRPr="00D96BE9">
        <w:rPr>
          <w:rFonts w:asciiTheme="majorHAnsi" w:hAnsiTheme="majorHAnsi"/>
          <w:sz w:val="28"/>
          <w:szCs w:val="28"/>
        </w:rPr>
        <w:t>Uczestnikami konkursu są wszyscy Czytelnicy należący do: Gminnej Biblioteki Publicznej w Rojewie, Oddziału dla Dzieci i Młodzieży oraz Filii Bibliotecznych w Jezuickiej Strudze i Rojewicach.</w:t>
      </w:r>
    </w:p>
    <w:p w:rsidR="001426A0" w:rsidRPr="00D96BE9" w:rsidRDefault="001426A0" w:rsidP="00D96BE9">
      <w:pPr>
        <w:pStyle w:val="Akapitzlist"/>
        <w:numPr>
          <w:ilvl w:val="0"/>
          <w:numId w:val="8"/>
        </w:numPr>
        <w:spacing w:after="0"/>
        <w:rPr>
          <w:rFonts w:asciiTheme="majorHAnsi" w:hAnsiTheme="majorHAnsi"/>
          <w:sz w:val="28"/>
          <w:szCs w:val="28"/>
        </w:rPr>
      </w:pPr>
      <w:r w:rsidRPr="00D96BE9">
        <w:rPr>
          <w:rFonts w:asciiTheme="majorHAnsi" w:hAnsiTheme="majorHAnsi"/>
          <w:sz w:val="28"/>
          <w:szCs w:val="28"/>
        </w:rPr>
        <w:t>Jeżeli Czytelnik nie wyraża zgody na udział w konkursie, powinien zgłosić ten fakt u bibliotekarza.</w:t>
      </w:r>
    </w:p>
    <w:p w:rsidR="001426A0" w:rsidRPr="00D96BE9" w:rsidRDefault="001426A0" w:rsidP="00D96BE9">
      <w:pPr>
        <w:pStyle w:val="Akapitzlist"/>
        <w:numPr>
          <w:ilvl w:val="0"/>
          <w:numId w:val="8"/>
        </w:numPr>
        <w:spacing w:after="0"/>
        <w:rPr>
          <w:rFonts w:asciiTheme="majorHAnsi" w:hAnsiTheme="majorHAnsi"/>
          <w:sz w:val="28"/>
          <w:szCs w:val="28"/>
        </w:rPr>
      </w:pPr>
      <w:r w:rsidRPr="00D96BE9">
        <w:rPr>
          <w:rFonts w:asciiTheme="majorHAnsi" w:hAnsiTheme="majorHAnsi"/>
          <w:sz w:val="28"/>
          <w:szCs w:val="28"/>
        </w:rPr>
        <w:t>Czas trwania konkursu – rok 202</w:t>
      </w:r>
      <w:r w:rsidR="0097268A">
        <w:rPr>
          <w:rFonts w:asciiTheme="majorHAnsi" w:hAnsiTheme="majorHAnsi"/>
          <w:sz w:val="28"/>
          <w:szCs w:val="28"/>
        </w:rPr>
        <w:t>2</w:t>
      </w:r>
      <w:r w:rsidRPr="00D96BE9">
        <w:rPr>
          <w:rFonts w:asciiTheme="majorHAnsi" w:hAnsiTheme="majorHAnsi"/>
          <w:sz w:val="28"/>
          <w:szCs w:val="28"/>
        </w:rPr>
        <w:t>.</w:t>
      </w:r>
    </w:p>
    <w:p w:rsidR="001426A0" w:rsidRPr="00D96BE9" w:rsidRDefault="00FB5B9D" w:rsidP="00D96BE9">
      <w:pPr>
        <w:pStyle w:val="Akapitzlist"/>
        <w:numPr>
          <w:ilvl w:val="0"/>
          <w:numId w:val="8"/>
        </w:numPr>
        <w:spacing w:after="0"/>
        <w:rPr>
          <w:rFonts w:asciiTheme="majorHAnsi" w:hAnsiTheme="majorHAnsi"/>
          <w:sz w:val="28"/>
          <w:szCs w:val="28"/>
        </w:rPr>
      </w:pPr>
      <w:r w:rsidRPr="00D96BE9">
        <w:rPr>
          <w:rFonts w:asciiTheme="majorHAnsi" w:hAnsiTheme="majorHAnsi"/>
          <w:sz w:val="28"/>
          <w:szCs w:val="28"/>
        </w:rPr>
        <w:t>Ocenie konkursowej podlegają:</w:t>
      </w:r>
    </w:p>
    <w:p w:rsidR="00010026" w:rsidRPr="00D96BE9" w:rsidRDefault="00010026" w:rsidP="00D96BE9">
      <w:pPr>
        <w:spacing w:after="0"/>
        <w:ind w:left="360"/>
        <w:rPr>
          <w:rFonts w:asciiTheme="majorHAnsi" w:hAnsiTheme="majorHAnsi"/>
          <w:sz w:val="28"/>
          <w:szCs w:val="28"/>
        </w:rPr>
      </w:pPr>
      <w:r w:rsidRPr="00D96BE9">
        <w:rPr>
          <w:rFonts w:asciiTheme="majorHAnsi" w:hAnsiTheme="majorHAnsi"/>
          <w:sz w:val="28"/>
          <w:szCs w:val="28"/>
        </w:rPr>
        <w:t>- aktywność czytelnicza uczestników konkursu, której wyrazem jest liczba wypożyczonych książek zarejestrowana w systemie bibliotecznym MAK+.</w:t>
      </w:r>
    </w:p>
    <w:p w:rsidR="00010026" w:rsidRPr="00D96BE9" w:rsidRDefault="00010026" w:rsidP="00D96BE9">
      <w:pPr>
        <w:spacing w:after="0"/>
        <w:ind w:left="360"/>
        <w:rPr>
          <w:rFonts w:asciiTheme="majorHAnsi" w:hAnsiTheme="majorHAnsi"/>
          <w:sz w:val="28"/>
          <w:szCs w:val="28"/>
        </w:rPr>
      </w:pPr>
      <w:r w:rsidRPr="00D96BE9">
        <w:rPr>
          <w:rFonts w:asciiTheme="majorHAnsi" w:hAnsiTheme="majorHAnsi"/>
          <w:sz w:val="28"/>
          <w:szCs w:val="28"/>
        </w:rPr>
        <w:t xml:space="preserve">- terminowość oddawania książek przez </w:t>
      </w:r>
      <w:r w:rsidR="00FB5B9D" w:rsidRPr="00D96BE9">
        <w:rPr>
          <w:rFonts w:asciiTheme="majorHAnsi" w:hAnsiTheme="majorHAnsi"/>
          <w:sz w:val="28"/>
          <w:szCs w:val="28"/>
        </w:rPr>
        <w:t>C</w:t>
      </w:r>
      <w:r w:rsidRPr="00D96BE9">
        <w:rPr>
          <w:rFonts w:asciiTheme="majorHAnsi" w:hAnsiTheme="majorHAnsi"/>
          <w:sz w:val="28"/>
          <w:szCs w:val="28"/>
        </w:rPr>
        <w:t xml:space="preserve">zytelnika, </w:t>
      </w:r>
    </w:p>
    <w:p w:rsidR="00FB5B9D" w:rsidRPr="00D96BE9" w:rsidRDefault="00010026" w:rsidP="00D96BE9">
      <w:pPr>
        <w:spacing w:after="0"/>
        <w:ind w:left="360"/>
        <w:rPr>
          <w:rFonts w:asciiTheme="majorHAnsi" w:hAnsiTheme="majorHAnsi"/>
          <w:sz w:val="28"/>
          <w:szCs w:val="28"/>
        </w:rPr>
      </w:pPr>
      <w:r w:rsidRPr="00D96BE9">
        <w:rPr>
          <w:rFonts w:asciiTheme="majorHAnsi" w:hAnsiTheme="majorHAnsi"/>
          <w:sz w:val="28"/>
          <w:szCs w:val="28"/>
        </w:rPr>
        <w:t>- dbałość czytelnika o wypożyczone książki.</w:t>
      </w:r>
    </w:p>
    <w:p w:rsidR="00010026" w:rsidRPr="00D96BE9" w:rsidRDefault="00FB5B9D" w:rsidP="00D96BE9">
      <w:pPr>
        <w:spacing w:after="0"/>
        <w:ind w:left="360"/>
        <w:rPr>
          <w:rFonts w:asciiTheme="majorHAnsi" w:hAnsiTheme="majorHAnsi"/>
          <w:sz w:val="28"/>
          <w:szCs w:val="28"/>
        </w:rPr>
      </w:pPr>
      <w:r w:rsidRPr="00D96BE9">
        <w:rPr>
          <w:rFonts w:asciiTheme="majorHAnsi" w:hAnsiTheme="majorHAnsi"/>
          <w:sz w:val="28"/>
          <w:szCs w:val="28"/>
        </w:rPr>
        <w:t>8</w:t>
      </w:r>
      <w:r w:rsidR="00010026" w:rsidRPr="00D96BE9">
        <w:rPr>
          <w:rFonts w:asciiTheme="majorHAnsi" w:hAnsiTheme="majorHAnsi"/>
          <w:sz w:val="28"/>
          <w:szCs w:val="28"/>
        </w:rPr>
        <w:t>. Komisja konkursowa wyłoni Najlepszego Czytelnika roku 202</w:t>
      </w:r>
      <w:r w:rsidR="0097268A">
        <w:rPr>
          <w:rFonts w:asciiTheme="majorHAnsi" w:hAnsiTheme="majorHAnsi"/>
          <w:sz w:val="28"/>
          <w:szCs w:val="28"/>
        </w:rPr>
        <w:t>2</w:t>
      </w:r>
      <w:r w:rsidR="00010026" w:rsidRPr="00D96BE9">
        <w:rPr>
          <w:rFonts w:asciiTheme="majorHAnsi" w:hAnsiTheme="majorHAnsi"/>
          <w:sz w:val="28"/>
          <w:szCs w:val="28"/>
        </w:rPr>
        <w:t xml:space="preserve">w trzech kategoriach wiekowych: </w:t>
      </w:r>
    </w:p>
    <w:p w:rsidR="00010026" w:rsidRPr="00010026" w:rsidRDefault="00010026" w:rsidP="00D96BE9">
      <w:pPr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D96BE9">
        <w:rPr>
          <w:rFonts w:asciiTheme="majorHAnsi" w:eastAsia="Times New Roman" w:hAnsiTheme="majorHAnsi" w:cs="Times New Roman"/>
          <w:bCs/>
          <w:iCs/>
          <w:sz w:val="28"/>
          <w:szCs w:val="28"/>
          <w:lang w:eastAsia="pl-PL"/>
        </w:rPr>
        <w:t>Dzieci w wieku od 1 do 12 lat</w:t>
      </w:r>
    </w:p>
    <w:p w:rsidR="00010026" w:rsidRPr="00010026" w:rsidRDefault="00010026" w:rsidP="00D96BE9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D96BE9">
        <w:rPr>
          <w:rFonts w:asciiTheme="majorHAnsi" w:eastAsia="Times New Roman" w:hAnsiTheme="majorHAnsi" w:cs="Times New Roman"/>
          <w:bCs/>
          <w:iCs/>
          <w:sz w:val="28"/>
          <w:szCs w:val="28"/>
          <w:lang w:eastAsia="pl-PL"/>
        </w:rPr>
        <w:t>młodzież w wieku od 13 do 19 lat</w:t>
      </w:r>
    </w:p>
    <w:p w:rsidR="00010026" w:rsidRPr="00010026" w:rsidRDefault="00010026" w:rsidP="00514E62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hanging="294"/>
        <w:jc w:val="both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D96BE9">
        <w:rPr>
          <w:rFonts w:asciiTheme="majorHAnsi" w:eastAsia="Times New Roman" w:hAnsiTheme="majorHAnsi" w:cs="Times New Roman"/>
          <w:bCs/>
          <w:iCs/>
          <w:sz w:val="28"/>
          <w:szCs w:val="28"/>
          <w:lang w:eastAsia="pl-PL"/>
        </w:rPr>
        <w:t>dorośli w wieku powyżej 19 lat.</w:t>
      </w:r>
    </w:p>
    <w:p w:rsidR="00FB5B9D" w:rsidRPr="00D96BE9" w:rsidRDefault="00514E62" w:rsidP="00514E62">
      <w:pPr>
        <w:pStyle w:val="Akapitzlist"/>
        <w:numPr>
          <w:ilvl w:val="0"/>
          <w:numId w:val="8"/>
        </w:numPr>
        <w:tabs>
          <w:tab w:val="num" w:pos="426"/>
        </w:tabs>
        <w:spacing w:after="0"/>
        <w:ind w:hanging="21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="00010026" w:rsidRPr="00D96BE9">
        <w:rPr>
          <w:rFonts w:asciiTheme="majorHAnsi" w:hAnsiTheme="majorHAnsi"/>
          <w:sz w:val="28"/>
          <w:szCs w:val="28"/>
        </w:rPr>
        <w:t>Ogłoszenie wyników konkursu nastąpi w styczniu  202</w:t>
      </w:r>
      <w:r w:rsidR="0097268A">
        <w:rPr>
          <w:rFonts w:asciiTheme="majorHAnsi" w:hAnsiTheme="majorHAnsi"/>
          <w:sz w:val="28"/>
          <w:szCs w:val="28"/>
        </w:rPr>
        <w:t>3</w:t>
      </w:r>
      <w:r w:rsidR="00010026" w:rsidRPr="00D96BE9">
        <w:rPr>
          <w:rFonts w:asciiTheme="majorHAnsi" w:hAnsiTheme="majorHAnsi"/>
          <w:sz w:val="28"/>
          <w:szCs w:val="28"/>
        </w:rPr>
        <w:t xml:space="preserve"> r.</w:t>
      </w:r>
    </w:p>
    <w:p w:rsidR="00FB5B9D" w:rsidRPr="00D96BE9" w:rsidRDefault="00FB5B9D" w:rsidP="00514E62">
      <w:pPr>
        <w:pStyle w:val="Akapitzlist"/>
        <w:numPr>
          <w:ilvl w:val="0"/>
          <w:numId w:val="8"/>
        </w:numPr>
        <w:tabs>
          <w:tab w:val="num" w:pos="426"/>
        </w:tabs>
        <w:spacing w:after="0"/>
        <w:rPr>
          <w:rFonts w:asciiTheme="majorHAnsi" w:hAnsiTheme="majorHAnsi"/>
          <w:sz w:val="28"/>
          <w:szCs w:val="28"/>
        </w:rPr>
      </w:pPr>
      <w:r w:rsidRPr="00D96BE9">
        <w:rPr>
          <w:rFonts w:asciiTheme="majorHAnsi" w:hAnsiTheme="majorHAnsi"/>
          <w:sz w:val="28"/>
          <w:szCs w:val="28"/>
        </w:rPr>
        <w:lastRenderedPageBreak/>
        <w:t>Wyniki Konkursu ogłoszone zostaną na stronie internetowej Biblioteki.</w:t>
      </w:r>
    </w:p>
    <w:p w:rsidR="00FB5B9D" w:rsidRPr="00D96BE9" w:rsidRDefault="00FB5B9D" w:rsidP="00514E62">
      <w:pPr>
        <w:pStyle w:val="Akapitzlist"/>
        <w:numPr>
          <w:ilvl w:val="0"/>
          <w:numId w:val="8"/>
        </w:numPr>
        <w:tabs>
          <w:tab w:val="num" w:pos="426"/>
          <w:tab w:val="left" w:pos="851"/>
        </w:tabs>
        <w:spacing w:after="0"/>
        <w:ind w:left="426" w:hanging="426"/>
        <w:rPr>
          <w:rFonts w:asciiTheme="majorHAnsi" w:hAnsiTheme="majorHAnsi"/>
          <w:sz w:val="28"/>
          <w:szCs w:val="28"/>
        </w:rPr>
      </w:pPr>
      <w:r w:rsidRPr="00D96BE9">
        <w:rPr>
          <w:rFonts w:asciiTheme="majorHAnsi" w:hAnsiTheme="majorHAnsi"/>
          <w:sz w:val="28"/>
          <w:szCs w:val="28"/>
        </w:rPr>
        <w:t>Ostateczna interpretacja regulaminu należy do Organizatora – Gminnej Biblioteki Publicznej w Rojewie.</w:t>
      </w:r>
    </w:p>
    <w:p w:rsidR="00D96BE9" w:rsidRPr="00D96BE9" w:rsidRDefault="00D96BE9" w:rsidP="00514E62">
      <w:pPr>
        <w:pStyle w:val="Akapitzlist"/>
        <w:numPr>
          <w:ilvl w:val="0"/>
          <w:numId w:val="8"/>
        </w:numPr>
        <w:tabs>
          <w:tab w:val="num" w:pos="284"/>
        </w:tabs>
        <w:spacing w:after="0"/>
        <w:ind w:left="426" w:hanging="426"/>
        <w:rPr>
          <w:rFonts w:asciiTheme="majorHAnsi" w:hAnsiTheme="majorHAnsi"/>
          <w:sz w:val="28"/>
          <w:szCs w:val="28"/>
        </w:rPr>
      </w:pPr>
      <w:r w:rsidRPr="00D96BE9">
        <w:rPr>
          <w:rFonts w:asciiTheme="majorHAnsi" w:hAnsiTheme="majorHAnsi"/>
          <w:sz w:val="28"/>
          <w:szCs w:val="28"/>
        </w:rPr>
        <w:t>Regulamin konkursu dostępny jest w placówkach Biblioteki i na stronie internetowej biblioteki.</w:t>
      </w:r>
    </w:p>
    <w:p w:rsidR="00D96BE9" w:rsidRPr="00D96BE9" w:rsidRDefault="00D96BE9" w:rsidP="00514E62">
      <w:pPr>
        <w:pStyle w:val="Akapitzlist"/>
        <w:tabs>
          <w:tab w:val="left" w:pos="851"/>
        </w:tabs>
        <w:spacing w:after="0"/>
        <w:rPr>
          <w:rFonts w:asciiTheme="majorHAnsi" w:hAnsiTheme="majorHAnsi"/>
          <w:sz w:val="28"/>
          <w:szCs w:val="28"/>
        </w:rPr>
      </w:pPr>
    </w:p>
    <w:p w:rsidR="001426A0" w:rsidRPr="00D96BE9" w:rsidRDefault="001426A0" w:rsidP="00D96BE9">
      <w:pPr>
        <w:pStyle w:val="NormalnyWeb"/>
        <w:spacing w:after="0" w:afterAutospacing="0"/>
        <w:rPr>
          <w:rFonts w:asciiTheme="majorHAnsi" w:hAnsiTheme="majorHAnsi"/>
          <w:sz w:val="28"/>
          <w:szCs w:val="28"/>
        </w:rPr>
      </w:pPr>
      <w:r w:rsidRPr="00D96BE9">
        <w:rPr>
          <w:rFonts w:asciiTheme="majorHAnsi" w:hAnsiTheme="majorHAnsi"/>
          <w:b/>
          <w:bCs/>
          <w:sz w:val="28"/>
          <w:szCs w:val="28"/>
        </w:rPr>
        <w:t>III.  Nagrody:</w:t>
      </w:r>
    </w:p>
    <w:p w:rsidR="001426A0" w:rsidRPr="00D96BE9" w:rsidRDefault="00D96BE9" w:rsidP="00514E62">
      <w:pPr>
        <w:pStyle w:val="NormalnyWeb"/>
        <w:numPr>
          <w:ilvl w:val="0"/>
          <w:numId w:val="11"/>
        </w:numPr>
        <w:tabs>
          <w:tab w:val="left" w:pos="284"/>
        </w:tabs>
        <w:spacing w:after="0" w:afterAutospacing="0"/>
        <w:ind w:left="284" w:hanging="284"/>
        <w:rPr>
          <w:rFonts w:asciiTheme="majorHAnsi" w:hAnsiTheme="majorHAnsi"/>
          <w:sz w:val="28"/>
          <w:szCs w:val="28"/>
        </w:rPr>
      </w:pPr>
      <w:r w:rsidRPr="00D96BE9">
        <w:rPr>
          <w:rFonts w:asciiTheme="majorHAnsi" w:hAnsiTheme="majorHAnsi"/>
          <w:sz w:val="28"/>
          <w:szCs w:val="28"/>
        </w:rPr>
        <w:t>O</w:t>
      </w:r>
      <w:r w:rsidR="001426A0" w:rsidRPr="00D96BE9">
        <w:rPr>
          <w:rFonts w:asciiTheme="majorHAnsi" w:hAnsiTheme="majorHAnsi"/>
          <w:sz w:val="28"/>
          <w:szCs w:val="28"/>
        </w:rPr>
        <w:t xml:space="preserve">soby, które zajmą pierwsze miejsca w każdej kategorii, otrzymają tytuł </w:t>
      </w:r>
      <w:r w:rsidR="00514E62">
        <w:rPr>
          <w:rFonts w:asciiTheme="majorHAnsi" w:hAnsiTheme="majorHAnsi"/>
          <w:sz w:val="28"/>
          <w:szCs w:val="28"/>
        </w:rPr>
        <w:t xml:space="preserve">   </w:t>
      </w:r>
      <w:r w:rsidR="001426A0" w:rsidRPr="00D96BE9">
        <w:rPr>
          <w:rFonts w:asciiTheme="majorHAnsi" w:hAnsiTheme="majorHAnsi"/>
          <w:sz w:val="28"/>
          <w:szCs w:val="28"/>
        </w:rPr>
        <w:t>Najlepszego Czytelnika Roku, nagrody oraz pamiątkowe dyplomy</w:t>
      </w:r>
      <w:r w:rsidRPr="00D96BE9">
        <w:rPr>
          <w:rFonts w:asciiTheme="majorHAnsi" w:hAnsiTheme="majorHAnsi"/>
          <w:sz w:val="28"/>
          <w:szCs w:val="28"/>
        </w:rPr>
        <w:t>.</w:t>
      </w:r>
    </w:p>
    <w:p w:rsidR="00D96BE9" w:rsidRPr="00D96BE9" w:rsidRDefault="00D96BE9" w:rsidP="00514E62">
      <w:pPr>
        <w:pStyle w:val="NormalnyWeb"/>
        <w:numPr>
          <w:ilvl w:val="0"/>
          <w:numId w:val="11"/>
        </w:numPr>
        <w:tabs>
          <w:tab w:val="left" w:pos="284"/>
        </w:tabs>
        <w:spacing w:after="0" w:afterAutospacing="0"/>
        <w:ind w:left="284" w:hanging="284"/>
        <w:rPr>
          <w:rFonts w:asciiTheme="majorHAnsi" w:hAnsiTheme="majorHAnsi"/>
          <w:sz w:val="28"/>
          <w:szCs w:val="28"/>
        </w:rPr>
      </w:pPr>
      <w:r w:rsidRPr="00D96BE9">
        <w:rPr>
          <w:rFonts w:asciiTheme="majorHAnsi" w:hAnsiTheme="majorHAnsi"/>
          <w:sz w:val="28"/>
          <w:szCs w:val="28"/>
        </w:rPr>
        <w:t xml:space="preserve">Zwycięzcy konkursu otrzymają nagrody ufundowane przez Patrona </w:t>
      </w:r>
      <w:r w:rsidR="00514E62">
        <w:rPr>
          <w:rFonts w:asciiTheme="majorHAnsi" w:hAnsiTheme="majorHAnsi"/>
          <w:sz w:val="28"/>
          <w:szCs w:val="28"/>
        </w:rPr>
        <w:t xml:space="preserve"> </w:t>
      </w:r>
      <w:r w:rsidRPr="00D96BE9">
        <w:rPr>
          <w:rFonts w:asciiTheme="majorHAnsi" w:hAnsiTheme="majorHAnsi"/>
          <w:sz w:val="28"/>
          <w:szCs w:val="28"/>
        </w:rPr>
        <w:t>Konkursu.</w:t>
      </w:r>
    </w:p>
    <w:p w:rsidR="00D96BE9" w:rsidRDefault="00D96BE9" w:rsidP="00D96BE9">
      <w:pPr>
        <w:pStyle w:val="NormalnyWeb"/>
        <w:spacing w:after="0" w:afterAutospacing="0"/>
      </w:pPr>
    </w:p>
    <w:p w:rsidR="001426A0" w:rsidRDefault="001426A0" w:rsidP="00010026">
      <w:pPr>
        <w:ind w:left="360"/>
        <w:rPr>
          <w:sz w:val="30"/>
          <w:szCs w:val="30"/>
        </w:rPr>
      </w:pPr>
    </w:p>
    <w:p w:rsidR="00010026" w:rsidRDefault="00010026">
      <w:pPr>
        <w:rPr>
          <w:sz w:val="30"/>
          <w:szCs w:val="30"/>
        </w:rPr>
      </w:pPr>
    </w:p>
    <w:p w:rsidR="00010026" w:rsidRDefault="00010026"/>
    <w:sectPr w:rsidR="00010026" w:rsidSect="00F31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5EC9"/>
    <w:multiLevelType w:val="hybridMultilevel"/>
    <w:tmpl w:val="1C6CA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248D6"/>
    <w:multiLevelType w:val="multilevel"/>
    <w:tmpl w:val="1044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C47DA6"/>
    <w:multiLevelType w:val="hybridMultilevel"/>
    <w:tmpl w:val="A5C2A3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71A63"/>
    <w:multiLevelType w:val="hybridMultilevel"/>
    <w:tmpl w:val="142092F0"/>
    <w:lvl w:ilvl="0" w:tplc="D6540312"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1F442FB"/>
    <w:multiLevelType w:val="hybridMultilevel"/>
    <w:tmpl w:val="C810A3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D078D"/>
    <w:multiLevelType w:val="hybridMultilevel"/>
    <w:tmpl w:val="0C64C6E4"/>
    <w:lvl w:ilvl="0" w:tplc="D838704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26EE7"/>
    <w:multiLevelType w:val="hybridMultilevel"/>
    <w:tmpl w:val="D8967022"/>
    <w:lvl w:ilvl="0" w:tplc="D6540312"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168F7"/>
    <w:multiLevelType w:val="hybridMultilevel"/>
    <w:tmpl w:val="4C90B0F2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E6BE7"/>
    <w:multiLevelType w:val="multilevel"/>
    <w:tmpl w:val="7CA06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4517CD"/>
    <w:multiLevelType w:val="hybridMultilevel"/>
    <w:tmpl w:val="0F1ABE7E"/>
    <w:lvl w:ilvl="0" w:tplc="5B8A5660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E22517"/>
    <w:multiLevelType w:val="multilevel"/>
    <w:tmpl w:val="56569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10"/>
  </w:num>
  <w:num w:numId="8">
    <w:abstractNumId w:val="2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0026"/>
    <w:rsid w:val="00010026"/>
    <w:rsid w:val="001426A0"/>
    <w:rsid w:val="00514E62"/>
    <w:rsid w:val="0097268A"/>
    <w:rsid w:val="00CA5677"/>
    <w:rsid w:val="00D96BE9"/>
    <w:rsid w:val="00F31CF8"/>
    <w:rsid w:val="00FB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C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002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1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002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100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OddzialDlaDzieci</dc:creator>
  <cp:keywords/>
  <dc:description/>
  <cp:lastModifiedBy>Admin</cp:lastModifiedBy>
  <cp:revision>5</cp:revision>
  <dcterms:created xsi:type="dcterms:W3CDTF">2021-01-13T08:50:00Z</dcterms:created>
  <dcterms:modified xsi:type="dcterms:W3CDTF">2022-01-13T13:48:00Z</dcterms:modified>
</cp:coreProperties>
</file>